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354192" w:rsidRPr="00CF0F21" w:rsidRDefault="00354192" w:rsidP="00DA502E">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D31A70">
              <w:rPr>
                <w:rFonts w:ascii="Times New Roman" w:hAnsi="Times New Roman"/>
                <w:sz w:val="24"/>
                <w:szCs w:val="22"/>
                <w:lang w:val="cs-CZ"/>
              </w:rPr>
              <w:t>Ústecký</w:t>
            </w:r>
            <w:r w:rsidRPr="0094057D">
              <w:rPr>
                <w:rFonts w:ascii="Times New Roman" w:hAnsi="Times New Roman"/>
                <w:sz w:val="24"/>
                <w:szCs w:val="22"/>
                <w:lang w:val="cs-CZ"/>
              </w:rPr>
              <w:t xml:space="preserve"> kraj</w:t>
            </w:r>
            <w:r w:rsidR="00D31A70">
              <w:rPr>
                <w:rFonts w:ascii="Times New Roman" w:hAnsi="Times New Roman"/>
                <w:sz w:val="24"/>
                <w:szCs w:val="22"/>
              </w:rPr>
              <w:t>, Pobočka Litoměřice</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D31A70" w:rsidP="00DA502E">
            <w:pPr>
              <w:pStyle w:val="Tabulka-buky11"/>
              <w:rPr>
                <w:rFonts w:ascii="Times New Roman" w:hAnsi="Times New Roman"/>
                <w:sz w:val="24"/>
                <w:szCs w:val="22"/>
              </w:rPr>
            </w:pPr>
            <w:r>
              <w:rPr>
                <w:rFonts w:ascii="Times New Roman" w:hAnsi="Times New Roman"/>
                <w:sz w:val="24"/>
                <w:szCs w:val="22"/>
              </w:rPr>
              <w:t>Ing. Pavel Pojer, zástupce ředitele KPÚ pro Ústecký kraj</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D31A70" w:rsidP="00DA502E">
            <w:pPr>
              <w:pStyle w:val="Tabulka-buky11"/>
              <w:rPr>
                <w:rFonts w:ascii="Times New Roman" w:hAnsi="Times New Roman"/>
                <w:sz w:val="24"/>
                <w:szCs w:val="22"/>
              </w:rPr>
            </w:pPr>
            <w:r>
              <w:rPr>
                <w:rFonts w:ascii="Times New Roman" w:hAnsi="Times New Roman"/>
                <w:sz w:val="24"/>
                <w:szCs w:val="22"/>
              </w:rPr>
              <w:t>Ing. Pavel Pojer, zástupce ředitele KPÚ pro Ústecký kraj</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Pr="00D3334C" w:rsidRDefault="00D31A70" w:rsidP="00DA502E">
            <w:pPr>
              <w:pStyle w:val="Tabulka-buky11"/>
              <w:rPr>
                <w:rFonts w:ascii="Times New Roman" w:hAnsi="Times New Roman"/>
                <w:sz w:val="24"/>
                <w:szCs w:val="22"/>
              </w:rPr>
            </w:pPr>
            <w:r>
              <w:rPr>
                <w:rFonts w:ascii="Times New Roman" w:hAnsi="Times New Roman"/>
                <w:sz w:val="24"/>
                <w:szCs w:val="22"/>
              </w:rPr>
              <w:t>Ing. Ivana Zdvořáková, odborný rada Pobočky Litoměřice</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D31A70" w:rsidP="00DA502E">
            <w:pPr>
              <w:pStyle w:val="Tabulka-buky11"/>
              <w:rPr>
                <w:rFonts w:ascii="Times New Roman" w:hAnsi="Times New Roman"/>
                <w:sz w:val="24"/>
                <w:szCs w:val="22"/>
              </w:rPr>
            </w:pPr>
            <w:r>
              <w:rPr>
                <w:rFonts w:ascii="Times New Roman" w:hAnsi="Times New Roman"/>
                <w:sz w:val="24"/>
                <w:szCs w:val="22"/>
              </w:rPr>
              <w:t>Velká Krajská 44/1, 412 01 Litoměřice</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D31A70" w:rsidP="00DA502E">
            <w:pPr>
              <w:pStyle w:val="Tabulka-buky11"/>
              <w:rPr>
                <w:rFonts w:ascii="Times New Roman" w:hAnsi="Times New Roman"/>
                <w:sz w:val="24"/>
                <w:szCs w:val="22"/>
              </w:rPr>
            </w:pPr>
            <w:r>
              <w:rPr>
                <w:rFonts w:ascii="Times New Roman" w:hAnsi="Times New Roman"/>
                <w:sz w:val="24"/>
                <w:szCs w:val="22"/>
              </w:rPr>
              <w:t>727 956 765</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D31A70" w:rsidP="00DA502E">
            <w:pPr>
              <w:pStyle w:val="Tabulka-buky11"/>
              <w:rPr>
                <w:rFonts w:ascii="Times New Roman" w:hAnsi="Times New Roman"/>
                <w:sz w:val="24"/>
                <w:szCs w:val="22"/>
              </w:rPr>
            </w:pPr>
            <w:r>
              <w:rPr>
                <w:rFonts w:ascii="Times New Roman" w:hAnsi="Times New Roman"/>
                <w:sz w:val="24"/>
                <w:szCs w:val="22"/>
              </w:rPr>
              <w:t>i.zdvorakova@spucr.cz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eastAsiaTheme="majorEastAsia" w:hAnsi="Times New Roman"/>
                <w:sz w:val="24"/>
                <w:szCs w:val="22"/>
                <w:highlight w:val="yellow"/>
              </w:rPr>
            </w:pPr>
            <w:r w:rsidRPr="00D31A70">
              <w:rPr>
                <w:rStyle w:val="Siln"/>
                <w:rFonts w:ascii="Times New Roman" w:eastAsiaTheme="majorEastAsia" w:hAnsi="Times New Roman"/>
                <w:sz w:val="24"/>
                <w:szCs w:val="22"/>
                <w:highlight w:val="yellow"/>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0043C9"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V</w:t>
            </w:r>
            <w:r w:rsidR="00354192" w:rsidRPr="00D31A70">
              <w:rPr>
                <w:rStyle w:val="Siln"/>
                <w:rFonts w:ascii="Times New Roman" w:hAnsi="Times New Roman"/>
                <w:sz w:val="24"/>
                <w:szCs w:val="22"/>
                <w:highlight w:val="yellow"/>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0043C9" w:rsidP="00DA502E">
            <w:pPr>
              <w:pStyle w:val="Tabulka-buky11"/>
              <w:rPr>
                <w:rStyle w:val="Siln"/>
                <w:rFonts w:ascii="Times New Roman" w:eastAsiaTheme="majorEastAsia" w:hAnsi="Times New Roman"/>
                <w:sz w:val="24"/>
                <w:szCs w:val="22"/>
                <w:highlight w:val="yellow"/>
              </w:rPr>
            </w:pPr>
            <w:r w:rsidRPr="00D31A70">
              <w:rPr>
                <w:rStyle w:val="Siln"/>
                <w:rFonts w:ascii="Times New Roman" w:eastAsiaTheme="majorEastAsia" w:hAnsi="Times New Roman"/>
                <w:sz w:val="24"/>
                <w:szCs w:val="22"/>
                <w:highlight w:val="yellow"/>
              </w:rPr>
              <w:t>V</w:t>
            </w:r>
            <w:r w:rsidR="00354192" w:rsidRPr="00D31A70">
              <w:rPr>
                <w:rStyle w:val="Siln"/>
                <w:rFonts w:ascii="Times New Roman" w:eastAsiaTheme="majorEastAsia" w:hAnsi="Times New Roman"/>
                <w:sz w:val="24"/>
                <w:szCs w:val="22"/>
                <w:highlight w:val="yellow"/>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 xml:space="preserve">Společnost je zapsaná v obchodním 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31A70" w:rsidRDefault="00354192" w:rsidP="00DA502E">
            <w:pPr>
              <w:pStyle w:val="Tabulka-buky11"/>
              <w:rPr>
                <w:rStyle w:val="Siln"/>
                <w:rFonts w:ascii="Times New Roman" w:hAnsi="Times New Roman"/>
                <w:sz w:val="24"/>
                <w:szCs w:val="22"/>
                <w:highlight w:val="yellow"/>
              </w:rPr>
            </w:pPr>
            <w:r w:rsidRPr="00D31A70">
              <w:rPr>
                <w:rStyle w:val="Siln"/>
                <w:rFonts w:ascii="Times New Roman" w:hAnsi="Times New Roman"/>
                <w:sz w:val="24"/>
                <w:szCs w:val="22"/>
                <w:highlight w:val="yellow"/>
              </w:rPr>
              <w:t xml:space="preserve">Osoba odpovědná (úředně oprávněná) za </w:t>
            </w:r>
            <w:r w:rsidRPr="00D31A70">
              <w:rPr>
                <w:rStyle w:val="Siln"/>
                <w:rFonts w:ascii="Times New Roman" w:hAnsi="Times New Roman"/>
                <w:sz w:val="24"/>
                <w:szCs w:val="22"/>
                <w:highlight w:val="yellow"/>
              </w:rPr>
              <w:lastRenderedPageBreak/>
              <w:t>zpracování návrhu KoPÚ: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D31A70">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D31A70">
        <w:rPr>
          <w:rStyle w:val="Siln"/>
          <w:rFonts w:ascii="Times New Roman" w:hAnsi="Times New Roman" w:cs="Times New Roman"/>
          <w:szCs w:val="20"/>
        </w:rPr>
        <w:t>v k. ú. Mnetěš, k. ú. Vražkov</w:t>
      </w:r>
      <w:r w:rsidRPr="00D31A70">
        <w:rPr>
          <w:rFonts w:ascii="Times New Roman" w:hAnsi="Times New Roman" w:cs="Times New Roman"/>
          <w:b/>
          <w:szCs w:val="20"/>
          <w:lang w:val="cs-CZ"/>
        </w:rPr>
        <w:t>“</w:t>
      </w:r>
      <w:r w:rsidRPr="00D31A70">
        <w:rPr>
          <w:rFonts w:ascii="Times New Roman" w:hAnsi="Times New Roman" w:cs="Times New Roman"/>
          <w:b/>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3C6082">
        <w:rPr>
          <w:rFonts w:ascii="Times New Roman" w:hAnsi="Times New Roman" w:cs="Times New Roman"/>
          <w:szCs w:val="20"/>
        </w:rPr>
        <w:t>Vražkov</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w:t>
      </w:r>
      <w:r w:rsidR="002B1C46">
        <w:rPr>
          <w:rFonts w:ascii="Times New Roman" w:hAnsi="Times New Roman" w:cs="Times New Roman"/>
          <w:lang w:val="cs-CZ"/>
        </w:rPr>
        <w:t>ředán objednateli v termínu do 1 měsíce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2B1C46">
        <w:rPr>
          <w:rFonts w:ascii="Times New Roman" w:hAnsi="Times New Roman" w:cs="Times New Roman"/>
          <w:lang w:val="cs-CZ"/>
        </w:rPr>
        <w:t>1 měsíc</w:t>
      </w:r>
      <w:r w:rsidR="008A1E2B" w:rsidRPr="004F5C66">
        <w:rPr>
          <w:rFonts w:ascii="Times New Roman" w:hAnsi="Times New Roman" w:cs="Times New Roman"/>
          <w:lang w:val="cs-CZ"/>
        </w:rPr>
        <w:t xml:space="preserv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r w:rsidR="002B1C46">
        <w:rPr>
          <w:rFonts w:ascii="Times New Roman" w:hAnsi="Times New Roman" w:cs="Times New Roman"/>
        </w:rPr>
        <w:t>4</w:t>
      </w:r>
      <w:r w:rsidRPr="004F5C66">
        <w:rPr>
          <w:rFonts w:ascii="Times New Roman" w:hAnsi="Times New Roman" w:cs="Times New Roman"/>
        </w:rPr>
        <w:t xml:space="preserve">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bookmarkStart w:id="0" w:name="_GoBack"/>
      <w:bookmarkEnd w:id="0"/>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w:t>
      </w:r>
      <w:r w:rsidRPr="006F3D14">
        <w:rPr>
          <w:rFonts w:ascii="Times New Roman" w:hAnsi="Times New Roman" w:cs="Times New Roman"/>
          <w:szCs w:val="20"/>
          <w:lang w:val="cs-CZ"/>
        </w:rPr>
        <w:lastRenderedPageBreak/>
        <w:t xml:space="preserve">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w:t>
      </w:r>
      <w:r w:rsidR="004C5443">
        <w:rPr>
          <w:rFonts w:ascii="Times New Roman" w:hAnsi="Times New Roman" w:cs="Times New Roman"/>
          <w:szCs w:val="20"/>
          <w:lang w:val="cs-CZ"/>
        </w:rPr>
        <w:t>ze stávajícího bodového pole - 2</w:t>
      </w:r>
      <w:r w:rsidRPr="0018058C">
        <w:rPr>
          <w:rFonts w:ascii="Times New Roman" w:hAnsi="Times New Roman" w:cs="Times New Roman"/>
          <w:szCs w:val="20"/>
          <w:lang w:val="cs-CZ"/>
        </w:rPr>
        <w:t>x papírové zpracování (1x objednatel</w:t>
      </w:r>
      <w:r w:rsidR="004C5443">
        <w:rPr>
          <w:rFonts w:ascii="Times New Roman" w:hAnsi="Times New Roman" w:cs="Times New Roman"/>
          <w:szCs w:val="20"/>
          <w:lang w:val="cs-CZ"/>
        </w:rPr>
        <w:t>, 1x katastrální úřad</w:t>
      </w:r>
      <w:r w:rsidRPr="0018058C">
        <w:rPr>
          <w:rFonts w:ascii="Times New Roman" w:hAnsi="Times New Roman" w:cs="Times New Roman"/>
          <w:szCs w:val="20"/>
          <w:lang w:val="cs-CZ"/>
        </w:rPr>
        <w:t xml:space="preserve">)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 xml:space="preserve">Geometrické plány </w:t>
      </w:r>
      <w:r w:rsidR="004C5443">
        <w:rPr>
          <w:rFonts w:ascii="Times New Roman" w:hAnsi="Times New Roman" w:cs="Times New Roman"/>
          <w:szCs w:val="20"/>
          <w:lang w:val="cs-CZ"/>
        </w:rPr>
        <w:t>– 2x papírové zpracování a</w:t>
      </w:r>
      <w:r w:rsidR="00D53632" w:rsidRPr="006F3D14">
        <w:rPr>
          <w:rFonts w:ascii="Times New Roman" w:hAnsi="Times New Roman" w:cs="Times New Roman"/>
          <w:szCs w:val="20"/>
          <w:lang w:val="cs-CZ"/>
        </w:rPr>
        <w:t xml:space="preserve">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- 3x papírové zpracování (1x objednatel, 1x obec, 1x obec s rozšířenou působností) a CD (DVD). Po zapracování případných změn vzniklých v průběhu zpracování návrhu nového uspořádání pozemků - </w:t>
      </w:r>
      <w:r w:rsidR="004C5443">
        <w:rPr>
          <w:rFonts w:ascii="Times New Roman" w:hAnsi="Times New Roman" w:cs="Times New Roman"/>
          <w:szCs w:val="20"/>
          <w:lang w:val="cs-CZ"/>
        </w:rPr>
        <w:t>4</w:t>
      </w:r>
      <w:r w:rsidRPr="006F3D14">
        <w:rPr>
          <w:rFonts w:ascii="Times New Roman" w:hAnsi="Times New Roman" w:cs="Times New Roman"/>
          <w:szCs w:val="20"/>
          <w:lang w:val="cs-CZ"/>
        </w:rPr>
        <w:t>x aktualizované papírové zpracování (</w:t>
      </w:r>
      <w:r w:rsidR="004C5443">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w:t>
      </w:r>
      <w:r w:rsidR="004C5443">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4C5443">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Potřebné podélné a příčné profily společných zařízení - </w:t>
      </w:r>
      <w:r w:rsidR="004C5443">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4C5443">
        <w:rPr>
          <w:rFonts w:ascii="Times New Roman" w:hAnsi="Times New Roman" w:cs="Times New Roman"/>
          <w:szCs w:val="20"/>
          <w:lang w:val="cs-CZ"/>
        </w:rPr>
        <w:t xml:space="preserve">2x </w:t>
      </w:r>
      <w:r w:rsidRPr="006F3D14">
        <w:rPr>
          <w:rFonts w:ascii="Times New Roman" w:hAnsi="Times New Roman" w:cs="Times New Roman"/>
          <w:szCs w:val="20"/>
          <w:lang w:val="cs-CZ"/>
        </w:rPr>
        <w:t>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4C5443">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4C5443">
        <w:rPr>
          <w:rFonts w:ascii="Times New Roman" w:hAnsi="Times New Roman" w:cs="Times New Roman"/>
          <w:szCs w:val="20"/>
          <w:lang w:val="cs-CZ"/>
        </w:rPr>
        <w:t xml:space="preserve">1x </w:t>
      </w:r>
      <w:r w:rsidRPr="006F3D14">
        <w:rPr>
          <w:rFonts w:ascii="Times New Roman" w:hAnsi="Times New Roman" w:cs="Times New Roman"/>
          <w:szCs w:val="20"/>
          <w:lang w:val="cs-CZ"/>
        </w:rPr>
        <w:t>objednatel</w:t>
      </w:r>
      <w:r w:rsidR="004C5443">
        <w:rPr>
          <w:rFonts w:ascii="Times New Roman" w:hAnsi="Times New Roman" w:cs="Times New Roman"/>
          <w:szCs w:val="20"/>
          <w:lang w:val="cs-CZ"/>
        </w:rPr>
        <w:t>, 1x katastrální úřad</w:t>
      </w:r>
      <w:r w:rsidRPr="006F3D14">
        <w:rPr>
          <w:rFonts w:ascii="Times New Roman" w:hAnsi="Times New Roman" w:cs="Times New Roman"/>
          <w:szCs w:val="20"/>
          <w:lang w:val="cs-CZ"/>
        </w:rPr>
        <w:t xml:space="preserve">)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001C6B03" w:rsidRPr="00D33366">
        <w:rPr>
          <w:rFonts w:ascii="Times New Roman" w:hAnsi="Times New Roman" w:cs="Times New Roman"/>
          <w:szCs w:val="20"/>
          <w:lang w:val="cs-CZ"/>
        </w:rPr>
        <w:t>Pobočky Litoměřice</w:t>
      </w:r>
      <w:r w:rsidR="001C6B03">
        <w:rPr>
          <w:rFonts w:ascii="Times New Roman" w:hAnsi="Times New Roman" w:cs="Times New Roman"/>
          <w:szCs w:val="20"/>
          <w:lang w:val="cs-CZ"/>
        </w:rPr>
        <w:t>,</w:t>
      </w:r>
      <w:r w:rsidRPr="006F3D14">
        <w:rPr>
          <w:rFonts w:ascii="Times New Roman" w:hAnsi="Times New Roman" w:cs="Times New Roman"/>
          <w:szCs w:val="20"/>
          <w:lang w:val="cs-CZ"/>
        </w:rPr>
        <w:t xml:space="preserve"> adresa </w:t>
      </w:r>
      <w:r w:rsidR="001C6B03">
        <w:rPr>
          <w:rFonts w:ascii="Times New Roman" w:hAnsi="Times New Roman" w:cs="Times New Roman"/>
          <w:szCs w:val="20"/>
          <w:lang w:val="cs-CZ"/>
        </w:rPr>
        <w:t>Velká Krajská 44/1, 412 01 Litoměřice</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1C6B03">
        <w:rPr>
          <w:rFonts w:ascii="Times New Roman" w:hAnsi="Times New Roman" w:cs="Times New Roman"/>
          <w:szCs w:val="20"/>
        </w:rPr>
        <w:t>Státní pozemkový úřad, Pobočka Litoměřice, Velká Krajská 44/1, 412 01 Litoměřice.</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w:t>
      </w:r>
      <w:r w:rsidRPr="006655C3">
        <w:rPr>
          <w:rFonts w:ascii="Times New Roman" w:hAnsi="Times New Roman" w:cs="Times New Roman"/>
          <w:szCs w:val="20"/>
          <w:highlight w:val="yellow"/>
          <w:lang w:val="cs-CZ"/>
        </w:rPr>
        <w:t>na 60</w:t>
      </w:r>
      <w:r w:rsidR="001C6B03" w:rsidRPr="006655C3">
        <w:rPr>
          <w:rFonts w:ascii="Times New Roman" w:hAnsi="Times New Roman" w:cs="Times New Roman"/>
          <w:szCs w:val="20"/>
          <w:highlight w:val="yellow"/>
          <w:lang w:val="cs-CZ"/>
        </w:rPr>
        <w:t xml:space="preserve"> + ………..</w:t>
      </w:r>
      <w:r w:rsidRPr="006655C3">
        <w:rPr>
          <w:rFonts w:ascii="Times New Roman" w:hAnsi="Times New Roman" w:cs="Times New Roman"/>
          <w:szCs w:val="20"/>
          <w:highlight w:val="yellow"/>
          <w:lang w:val="cs-CZ"/>
        </w:rPr>
        <w:t xml:space="preserve"> měsíců</w:t>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6655C3">
        <w:rPr>
          <w:rFonts w:ascii="Times New Roman" w:hAnsi="Times New Roman" w:cs="Times New Roman"/>
          <w:szCs w:val="20"/>
        </w:rPr>
        <w:t>200.000</w:t>
      </w:r>
      <w:r w:rsidRPr="006F3D14">
        <w:rPr>
          <w:rFonts w:ascii="Times New Roman" w:hAnsi="Times New Roman" w:cs="Times New Roman"/>
          <w:szCs w:val="20"/>
        </w:rPr>
        <w:t xml:space="preserve"> Kč (slovy </w:t>
      </w:r>
      <w:r w:rsidR="006655C3">
        <w:rPr>
          <w:rFonts w:ascii="Times New Roman" w:hAnsi="Times New Roman" w:cs="Times New Roman"/>
          <w:szCs w:val="20"/>
        </w:rPr>
        <w:t>Dvěstě 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w:t>
      </w:r>
      <w:r w:rsidRPr="00E12BAB">
        <w:rPr>
          <w:rFonts w:ascii="Times New Roman" w:hAnsi="Times New Roman" w:cs="Times New Roman"/>
          <w:szCs w:val="20"/>
          <w:highlight w:val="lightGray"/>
        </w:rPr>
        <w:t>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6655C3">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6655C3">
              <w:rPr>
                <w:rFonts w:ascii="Times New Roman" w:hAnsi="Times New Roman" w:cs="Times New Roman"/>
                <w:szCs w:val="20"/>
                <w:lang w:val="cs-CZ"/>
              </w:rPr>
              <w:t xml:space="preserve"> Teplicích </w:t>
            </w:r>
            <w:r w:rsidRPr="0018058C">
              <w:rPr>
                <w:rFonts w:ascii="Times New Roman" w:hAnsi="Times New Roman" w:cs="Times New Roman"/>
                <w:szCs w:val="20"/>
                <w:lang w:val="cs-CZ"/>
              </w:rPr>
              <w:t>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6655C3" w:rsidP="00DA502E">
            <w:pPr>
              <w:rPr>
                <w:rFonts w:ascii="Times New Roman" w:hAnsi="Times New Roman" w:cs="Times New Roman"/>
                <w:szCs w:val="20"/>
              </w:rPr>
            </w:pPr>
            <w:r>
              <w:rPr>
                <w:rFonts w:ascii="Times New Roman" w:hAnsi="Times New Roman" w:cs="Times New Roman"/>
                <w:szCs w:val="20"/>
              </w:rPr>
              <w:t>Ing. Pavel Pojer</w:t>
            </w:r>
          </w:p>
          <w:p w:rsidR="00354192" w:rsidRPr="0018058C" w:rsidRDefault="006655C3" w:rsidP="00DA502E">
            <w:pPr>
              <w:rPr>
                <w:rFonts w:ascii="Times New Roman" w:hAnsi="Times New Roman" w:cs="Times New Roman"/>
                <w:szCs w:val="20"/>
                <w:lang w:val="cs-CZ"/>
              </w:rPr>
            </w:pPr>
            <w:r>
              <w:rPr>
                <w:rFonts w:ascii="Times New Roman" w:hAnsi="Times New Roman" w:cs="Times New Roman"/>
                <w:szCs w:val="20"/>
              </w:rPr>
              <w:t>zástupce ředitele KPÚ pro Ústecký kraj</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6655C3" w:rsidRDefault="006655C3" w:rsidP="00FD1B71">
            <w:pPr>
              <w:spacing w:before="240"/>
              <w:rPr>
                <w:rFonts w:ascii="Times New Roman" w:hAnsi="Times New Roman" w:cs="Times New Roman"/>
                <w:szCs w:val="20"/>
                <w:lang w:val="cs-CZ"/>
              </w:rPr>
            </w:pPr>
          </w:p>
          <w:p w:rsidR="006655C3" w:rsidRDefault="006655C3" w:rsidP="00FD1B71">
            <w:pPr>
              <w:spacing w:before="240"/>
              <w:rPr>
                <w:rFonts w:ascii="Times New Roman" w:hAnsi="Times New Roman" w:cs="Times New Roman"/>
                <w:szCs w:val="20"/>
                <w:lang w:val="cs-CZ"/>
              </w:rPr>
            </w:pPr>
          </w:p>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w:t>
            </w:r>
            <w:r w:rsidR="00A639ED">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899" w:rsidRDefault="00A64899">
      <w:pPr>
        <w:spacing w:after="0" w:line="240" w:lineRule="auto"/>
      </w:pPr>
      <w:r>
        <w:separator/>
      </w:r>
    </w:p>
  </w:endnote>
  <w:endnote w:type="continuationSeparator" w:id="0">
    <w:p w:rsidR="00A64899" w:rsidRDefault="00A64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A64899">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00D33366" w:rsidRPr="00D33366">
          <w:rPr>
            <w:noProof/>
            <w:sz w:val="16"/>
            <w:lang w:val="cs-CZ"/>
          </w:rPr>
          <w:t>7</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899" w:rsidRDefault="00A64899">
      <w:pPr>
        <w:spacing w:after="0" w:line="240" w:lineRule="auto"/>
      </w:pPr>
      <w:r>
        <w:separator/>
      </w:r>
    </w:p>
  </w:footnote>
  <w:footnote w:type="continuationSeparator" w:id="0">
    <w:p w:rsidR="00A64899" w:rsidRDefault="00A648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3C6082">
      <w:rPr>
        <w:sz w:val="16"/>
        <w:lang w:val="cs-CZ"/>
      </w:rPr>
      <w:t>ní pozemkové úpravy v k. ú. Vražkov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D31A70">
      <w:rPr>
        <w:rFonts w:ascii="Times New Roman" w:hAnsi="Times New Roman" w:cs="Times New Roman"/>
        <w:sz w:val="16"/>
      </w:rPr>
      <w:t>ní pozemkové úpravy v k. ú. Vražkov</w:t>
    </w:r>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B03"/>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B1C46"/>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C6082"/>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5443"/>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015DE"/>
    <w:rsid w:val="006277EB"/>
    <w:rsid w:val="00627AC3"/>
    <w:rsid w:val="00630E42"/>
    <w:rsid w:val="0063245B"/>
    <w:rsid w:val="00633FAA"/>
    <w:rsid w:val="00640BAC"/>
    <w:rsid w:val="00643111"/>
    <w:rsid w:val="006531F0"/>
    <w:rsid w:val="00664216"/>
    <w:rsid w:val="00664D6B"/>
    <w:rsid w:val="006655C3"/>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0429"/>
    <w:rsid w:val="00A60CAF"/>
    <w:rsid w:val="00A639ED"/>
    <w:rsid w:val="00A64899"/>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281A"/>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22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29C3"/>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1A70"/>
    <w:rsid w:val="00D3281B"/>
    <w:rsid w:val="00D3334C"/>
    <w:rsid w:val="00D33366"/>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12BAB"/>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77C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3506DC-3694-4402-9E8D-67D7C217A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2A04D-57FF-4B09-9469-372965DC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18</Pages>
  <Words>7981</Words>
  <Characters>47090</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Větrovec Zdeněk</cp:lastModifiedBy>
  <cp:revision>11</cp:revision>
  <cp:lastPrinted>2016-11-18T08:49:00Z</cp:lastPrinted>
  <dcterms:created xsi:type="dcterms:W3CDTF">2016-12-20T08:55:00Z</dcterms:created>
  <dcterms:modified xsi:type="dcterms:W3CDTF">2017-03-08T10:02:00Z</dcterms:modified>
</cp:coreProperties>
</file>